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C8D" w:rsidRDefault="009F5C8D" w:rsidP="009F5C8D">
      <w:pPr>
        <w:pStyle w:val="a3"/>
        <w:ind w:left="0" w:right="-143"/>
        <w:rPr>
          <w:b/>
          <w:sz w:val="24"/>
          <w:szCs w:val="24"/>
        </w:rPr>
      </w:pPr>
      <w:r w:rsidRPr="009A3F92">
        <w:rPr>
          <w:b/>
          <w:sz w:val="24"/>
          <w:szCs w:val="24"/>
        </w:rPr>
        <w:t xml:space="preserve">Примерный перечень инструментов и материалов, необходимых  </w:t>
      </w:r>
      <w:r>
        <w:rPr>
          <w:b/>
          <w:sz w:val="24"/>
          <w:szCs w:val="24"/>
        </w:rPr>
        <w:t xml:space="preserve">первокурснику </w:t>
      </w:r>
    </w:p>
    <w:p w:rsidR="009F5C8D" w:rsidRPr="00EC74CF" w:rsidRDefault="009F5C8D" w:rsidP="009F5C8D">
      <w:pPr>
        <w:pStyle w:val="a3"/>
        <w:ind w:left="0" w:right="-143"/>
        <w:rPr>
          <w:b/>
          <w:sz w:val="24"/>
          <w:szCs w:val="24"/>
        </w:rPr>
      </w:pPr>
      <w:r>
        <w:rPr>
          <w:b/>
          <w:sz w:val="24"/>
          <w:szCs w:val="24"/>
        </w:rPr>
        <w:t>в 1 семестре</w:t>
      </w:r>
    </w:p>
    <w:p w:rsidR="009F5C8D" w:rsidRPr="009A3F92" w:rsidRDefault="009F5C8D" w:rsidP="009F5C8D">
      <w:pPr>
        <w:pStyle w:val="a3"/>
        <w:ind w:left="0" w:right="-143"/>
        <w:rPr>
          <w:b/>
          <w:sz w:val="24"/>
          <w:szCs w:val="24"/>
        </w:rPr>
      </w:pPr>
    </w:p>
    <w:p w:rsidR="009F5C8D" w:rsidRDefault="009F5C8D" w:rsidP="009F5C8D">
      <w:pPr>
        <w:pStyle w:val="a3"/>
        <w:ind w:left="0" w:right="-1"/>
        <w:rPr>
          <w:vertAlign w:val="superscript"/>
        </w:rPr>
      </w:pPr>
      <w:r>
        <w:rPr>
          <w:b/>
          <w:sz w:val="24"/>
          <w:u w:val="single"/>
        </w:rPr>
        <w:t>на специальность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  <w:t xml:space="preserve">    ДИЗАЙН</w:t>
      </w:r>
    </w:p>
    <w:p w:rsidR="009F5C8D" w:rsidRDefault="009F5C8D" w:rsidP="009F5C8D">
      <w:pPr>
        <w:ind w:right="-1"/>
        <w:rPr>
          <w:sz w:val="24"/>
        </w:rPr>
      </w:pPr>
    </w:p>
    <w:p w:rsidR="009F5C8D" w:rsidRDefault="009F5C8D" w:rsidP="009F5C8D">
      <w:pPr>
        <w:ind w:right="-1"/>
        <w:rPr>
          <w:sz w:val="24"/>
        </w:rPr>
      </w:pPr>
    </w:p>
    <w:p w:rsidR="009F5C8D" w:rsidRDefault="009F5C8D" w:rsidP="009F5C8D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right="-1" w:hanging="284"/>
        <w:rPr>
          <w:sz w:val="24"/>
        </w:rPr>
      </w:pPr>
      <w:r>
        <w:rPr>
          <w:sz w:val="24"/>
        </w:rPr>
        <w:t>Ватман –15листов (формат А1)</w:t>
      </w:r>
    </w:p>
    <w:p w:rsidR="009F5C8D" w:rsidRDefault="009F5C8D" w:rsidP="009F5C8D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right="-1" w:hanging="284"/>
        <w:rPr>
          <w:sz w:val="24"/>
        </w:rPr>
      </w:pPr>
      <w:r>
        <w:rPr>
          <w:sz w:val="24"/>
        </w:rPr>
        <w:t xml:space="preserve">Бумага для акварели -15 листов (формат А2) </w:t>
      </w:r>
    </w:p>
    <w:p w:rsidR="009F5C8D" w:rsidRDefault="009F5C8D" w:rsidP="009F5C8D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right="-1" w:hanging="284"/>
        <w:rPr>
          <w:sz w:val="24"/>
        </w:rPr>
      </w:pPr>
      <w:r>
        <w:rPr>
          <w:sz w:val="24"/>
        </w:rPr>
        <w:t>Чертёжная бумага (формат А3), чистая, без рамки и основной надписи</w:t>
      </w:r>
    </w:p>
    <w:p w:rsidR="009F5C8D" w:rsidRDefault="009F5C8D" w:rsidP="009F5C8D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right="-1" w:hanging="284"/>
        <w:rPr>
          <w:sz w:val="24"/>
        </w:rPr>
      </w:pPr>
      <w:r>
        <w:rPr>
          <w:sz w:val="24"/>
        </w:rPr>
        <w:t>Бумага разных фактур, форматов для эскизов и набросков (форматы А5, А4, А3, могут быть наборы бумаги нестандартных форматов и цветов)</w:t>
      </w:r>
    </w:p>
    <w:p w:rsidR="009F5C8D" w:rsidRDefault="009F5C8D" w:rsidP="009F5C8D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right="-1" w:hanging="284"/>
        <w:rPr>
          <w:sz w:val="24"/>
        </w:rPr>
      </w:pPr>
      <w:r>
        <w:rPr>
          <w:sz w:val="24"/>
        </w:rPr>
        <w:t xml:space="preserve">Акварель </w:t>
      </w:r>
      <w:r w:rsidRPr="009A3F92">
        <w:rPr>
          <w:sz w:val="24"/>
          <w:u w:val="single"/>
        </w:rPr>
        <w:t>художественная</w:t>
      </w:r>
      <w:r>
        <w:rPr>
          <w:sz w:val="24"/>
        </w:rPr>
        <w:t>, не менее 18-30 цветов (набор)</w:t>
      </w:r>
    </w:p>
    <w:p w:rsidR="009F5C8D" w:rsidRDefault="009F5C8D" w:rsidP="009F5C8D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right="-1" w:hanging="284"/>
        <w:rPr>
          <w:sz w:val="24"/>
        </w:rPr>
      </w:pPr>
      <w:r>
        <w:rPr>
          <w:sz w:val="24"/>
        </w:rPr>
        <w:t>Тушь жидкая – 1 банка.</w:t>
      </w:r>
    </w:p>
    <w:p w:rsidR="009F5C8D" w:rsidRDefault="009F5C8D" w:rsidP="009F5C8D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right="-1" w:hanging="284"/>
        <w:rPr>
          <w:sz w:val="24"/>
        </w:rPr>
      </w:pPr>
      <w:r>
        <w:rPr>
          <w:sz w:val="24"/>
        </w:rPr>
        <w:t xml:space="preserve">Гуашь </w:t>
      </w:r>
      <w:r w:rsidRPr="009A3F92">
        <w:rPr>
          <w:sz w:val="24"/>
          <w:u w:val="single"/>
        </w:rPr>
        <w:t xml:space="preserve">художественная </w:t>
      </w:r>
      <w:r>
        <w:rPr>
          <w:sz w:val="24"/>
        </w:rPr>
        <w:t>– 2 коробки (12- 16 цветов)</w:t>
      </w:r>
    </w:p>
    <w:p w:rsidR="009F5C8D" w:rsidRPr="009A3F92" w:rsidRDefault="009F5C8D" w:rsidP="009F5C8D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right="-1" w:hanging="284"/>
        <w:rPr>
          <w:sz w:val="24"/>
        </w:rPr>
      </w:pPr>
      <w:r>
        <w:rPr>
          <w:sz w:val="24"/>
        </w:rPr>
        <w:t>Кисти акварельные – с 3 по 10 номер (белка)</w:t>
      </w:r>
      <w:r>
        <w:t xml:space="preserve"> </w:t>
      </w:r>
    </w:p>
    <w:p w:rsidR="009F5C8D" w:rsidRDefault="009F5C8D" w:rsidP="009F5C8D">
      <w:pPr>
        <w:pStyle w:val="1"/>
        <w:numPr>
          <w:ilvl w:val="0"/>
          <w:numId w:val="1"/>
        </w:numPr>
        <w:tabs>
          <w:tab w:val="num" w:pos="284"/>
        </w:tabs>
        <w:ind w:left="284" w:hanging="284"/>
      </w:pPr>
      <w:r>
        <w:t>Кисти плоские (щетина) с 4 по 16 номер</w:t>
      </w:r>
      <w:r>
        <w:tab/>
      </w:r>
    </w:p>
    <w:p w:rsidR="009F5C8D" w:rsidRDefault="009F5C8D" w:rsidP="009F5C8D">
      <w:pPr>
        <w:pStyle w:val="1"/>
        <w:numPr>
          <w:ilvl w:val="0"/>
          <w:numId w:val="1"/>
        </w:numPr>
        <w:tabs>
          <w:tab w:val="num" w:pos="284"/>
        </w:tabs>
        <w:ind w:left="284" w:hanging="284"/>
      </w:pPr>
      <w:r>
        <w:t xml:space="preserve">Пластмассовая ёмкость для воды    </w:t>
      </w:r>
      <w:r w:rsidRPr="001E5EFB">
        <w:rPr>
          <w:sz w:val="20"/>
        </w:rPr>
        <w:t xml:space="preserve"> </w:t>
      </w:r>
    </w:p>
    <w:p w:rsidR="009F5C8D" w:rsidRDefault="009F5C8D" w:rsidP="009F5C8D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right="-1" w:hanging="284"/>
        <w:rPr>
          <w:sz w:val="24"/>
        </w:rPr>
      </w:pPr>
      <w:r>
        <w:rPr>
          <w:sz w:val="24"/>
        </w:rPr>
        <w:t>Рисовальный уголь, сангина, соус, сепия</w:t>
      </w:r>
    </w:p>
    <w:p w:rsidR="009F5C8D" w:rsidRDefault="009F5C8D" w:rsidP="009F5C8D">
      <w:pPr>
        <w:numPr>
          <w:ilvl w:val="0"/>
          <w:numId w:val="3"/>
        </w:numPr>
        <w:tabs>
          <w:tab w:val="clear" w:pos="360"/>
          <w:tab w:val="num" w:pos="284"/>
        </w:tabs>
        <w:spacing w:after="0" w:line="240" w:lineRule="auto"/>
        <w:ind w:right="-1"/>
        <w:rPr>
          <w:sz w:val="24"/>
        </w:rPr>
      </w:pPr>
      <w:r>
        <w:rPr>
          <w:sz w:val="24"/>
        </w:rPr>
        <w:t>Клеи: ПВА, клеящий карандаш,  клей «Момент – кристалл»</w:t>
      </w:r>
    </w:p>
    <w:p w:rsidR="009F5C8D" w:rsidRDefault="009F5C8D" w:rsidP="009F5C8D">
      <w:pPr>
        <w:numPr>
          <w:ilvl w:val="0"/>
          <w:numId w:val="3"/>
        </w:numPr>
        <w:tabs>
          <w:tab w:val="clear" w:pos="360"/>
          <w:tab w:val="num" w:pos="284"/>
        </w:tabs>
        <w:spacing w:after="0" w:line="240" w:lineRule="auto"/>
        <w:ind w:right="-1"/>
        <w:rPr>
          <w:sz w:val="24"/>
        </w:rPr>
      </w:pPr>
      <w:r>
        <w:rPr>
          <w:sz w:val="24"/>
        </w:rPr>
        <w:t>Клейкая прозрачная плёнка (</w:t>
      </w:r>
      <w:proofErr w:type="spellStart"/>
      <w:r>
        <w:rPr>
          <w:sz w:val="24"/>
        </w:rPr>
        <w:t>термоплёнка</w:t>
      </w:r>
      <w:proofErr w:type="spellEnd"/>
      <w:r>
        <w:rPr>
          <w:sz w:val="24"/>
        </w:rPr>
        <w:t>, приклеиваемая с помощью утюга, не годится)</w:t>
      </w:r>
    </w:p>
    <w:p w:rsidR="009F5C8D" w:rsidRDefault="009F5C8D" w:rsidP="009F5C8D">
      <w:pPr>
        <w:numPr>
          <w:ilvl w:val="0"/>
          <w:numId w:val="3"/>
        </w:numPr>
        <w:tabs>
          <w:tab w:val="clear" w:pos="360"/>
          <w:tab w:val="num" w:pos="284"/>
        </w:tabs>
        <w:spacing w:after="0" w:line="240" w:lineRule="auto"/>
        <w:ind w:right="-1"/>
        <w:rPr>
          <w:sz w:val="24"/>
        </w:rPr>
      </w:pPr>
      <w:r>
        <w:rPr>
          <w:sz w:val="24"/>
        </w:rPr>
        <w:t>Скотч малярный</w:t>
      </w:r>
    </w:p>
    <w:p w:rsidR="009F5C8D" w:rsidRDefault="009F5C8D" w:rsidP="009F5C8D">
      <w:pPr>
        <w:numPr>
          <w:ilvl w:val="0"/>
          <w:numId w:val="3"/>
        </w:numPr>
        <w:tabs>
          <w:tab w:val="clear" w:pos="360"/>
          <w:tab w:val="num" w:pos="284"/>
        </w:tabs>
        <w:spacing w:after="0" w:line="240" w:lineRule="auto"/>
        <w:ind w:right="-1"/>
        <w:rPr>
          <w:sz w:val="24"/>
        </w:rPr>
      </w:pPr>
      <w:r>
        <w:rPr>
          <w:sz w:val="24"/>
        </w:rPr>
        <w:t>Чертёжные инструменты: циркуль, рейсфедер, транспортир, угольники (30°, 60°, 90° и 45°, 45°, 90°); линейки пластмассовые (20, 40 см с укосом), линейки деревянные (20 и 40 см), линейки металлические (15, 20, 50, 100 см)</w:t>
      </w:r>
    </w:p>
    <w:p w:rsidR="009F5C8D" w:rsidRDefault="009F5C8D" w:rsidP="009F5C8D">
      <w:pPr>
        <w:numPr>
          <w:ilvl w:val="0"/>
          <w:numId w:val="3"/>
        </w:numPr>
        <w:tabs>
          <w:tab w:val="clear" w:pos="360"/>
          <w:tab w:val="num" w:pos="284"/>
        </w:tabs>
        <w:spacing w:after="0" w:line="240" w:lineRule="auto"/>
        <w:ind w:right="-1"/>
        <w:rPr>
          <w:sz w:val="24"/>
        </w:rPr>
      </w:pPr>
      <w:r>
        <w:rPr>
          <w:sz w:val="24"/>
        </w:rPr>
        <w:t xml:space="preserve">Карандаши различной твёрдости (лучше  импортных фирм: </w:t>
      </w:r>
      <w:r>
        <w:rPr>
          <w:sz w:val="24"/>
          <w:lang w:val="en-US"/>
        </w:rPr>
        <w:t>KOH</w:t>
      </w:r>
      <w:r>
        <w:rPr>
          <w:sz w:val="24"/>
        </w:rPr>
        <w:t>-</w:t>
      </w:r>
      <w:r w:rsidRPr="00946B6B">
        <w:rPr>
          <w:sz w:val="24"/>
        </w:rPr>
        <w:t xml:space="preserve"> </w:t>
      </w:r>
      <w:r>
        <w:rPr>
          <w:sz w:val="24"/>
          <w:lang w:val="en-US"/>
        </w:rPr>
        <w:t>I</w:t>
      </w:r>
      <w:r>
        <w:rPr>
          <w:sz w:val="24"/>
        </w:rPr>
        <w:t>-</w:t>
      </w:r>
      <w:r w:rsidRPr="00946B6B">
        <w:rPr>
          <w:sz w:val="24"/>
        </w:rPr>
        <w:t xml:space="preserve"> </w:t>
      </w:r>
      <w:r>
        <w:rPr>
          <w:sz w:val="24"/>
          <w:lang w:val="en-US"/>
        </w:rPr>
        <w:t>NOOR</w:t>
      </w:r>
      <w:r>
        <w:rPr>
          <w:sz w:val="24"/>
        </w:rPr>
        <w:t xml:space="preserve"> и др.)</w:t>
      </w:r>
    </w:p>
    <w:p w:rsidR="009F5C8D" w:rsidRDefault="009F5C8D" w:rsidP="009F5C8D">
      <w:pPr>
        <w:numPr>
          <w:ilvl w:val="0"/>
          <w:numId w:val="3"/>
        </w:numPr>
        <w:tabs>
          <w:tab w:val="clear" w:pos="360"/>
          <w:tab w:val="num" w:pos="284"/>
        </w:tabs>
        <w:spacing w:after="0" w:line="240" w:lineRule="auto"/>
        <w:ind w:right="-1"/>
        <w:rPr>
          <w:sz w:val="24"/>
        </w:rPr>
      </w:pPr>
      <w:r>
        <w:rPr>
          <w:sz w:val="24"/>
        </w:rPr>
        <w:t>Карандаш автоматический со сменными грифелями (0,5)</w:t>
      </w:r>
    </w:p>
    <w:p w:rsidR="009F5C8D" w:rsidRDefault="009F5C8D" w:rsidP="009F5C8D">
      <w:pPr>
        <w:numPr>
          <w:ilvl w:val="0"/>
          <w:numId w:val="3"/>
        </w:numPr>
        <w:tabs>
          <w:tab w:val="clear" w:pos="360"/>
          <w:tab w:val="num" w:pos="284"/>
        </w:tabs>
        <w:spacing w:after="0" w:line="240" w:lineRule="auto"/>
        <w:ind w:right="-1"/>
        <w:rPr>
          <w:sz w:val="24"/>
        </w:rPr>
      </w:pPr>
      <w:r>
        <w:rPr>
          <w:sz w:val="24"/>
        </w:rPr>
        <w:t>Ластик – 3-4 шт.</w:t>
      </w:r>
    </w:p>
    <w:p w:rsidR="009F5C8D" w:rsidRDefault="009F5C8D" w:rsidP="009F5C8D">
      <w:pPr>
        <w:numPr>
          <w:ilvl w:val="0"/>
          <w:numId w:val="3"/>
        </w:numPr>
        <w:tabs>
          <w:tab w:val="clear" w:pos="360"/>
          <w:tab w:val="num" w:pos="284"/>
        </w:tabs>
        <w:spacing w:after="0" w:line="240" w:lineRule="auto"/>
        <w:ind w:right="-1"/>
        <w:rPr>
          <w:sz w:val="24"/>
        </w:rPr>
      </w:pPr>
      <w:r>
        <w:rPr>
          <w:sz w:val="24"/>
        </w:rPr>
        <w:t>Поролоновый валик</w:t>
      </w:r>
    </w:p>
    <w:p w:rsidR="009F5C8D" w:rsidRDefault="009F5C8D" w:rsidP="009F5C8D">
      <w:pPr>
        <w:numPr>
          <w:ilvl w:val="0"/>
          <w:numId w:val="3"/>
        </w:numPr>
        <w:tabs>
          <w:tab w:val="clear" w:pos="360"/>
          <w:tab w:val="num" w:pos="284"/>
        </w:tabs>
        <w:spacing w:after="0" w:line="240" w:lineRule="auto"/>
        <w:ind w:right="-1"/>
        <w:rPr>
          <w:sz w:val="24"/>
        </w:rPr>
      </w:pPr>
      <w:r>
        <w:rPr>
          <w:sz w:val="24"/>
        </w:rPr>
        <w:t xml:space="preserve">Поролон для </w:t>
      </w:r>
      <w:proofErr w:type="spellStart"/>
      <w:r>
        <w:rPr>
          <w:sz w:val="24"/>
        </w:rPr>
        <w:t>тамповки</w:t>
      </w:r>
      <w:proofErr w:type="spellEnd"/>
    </w:p>
    <w:p w:rsidR="009F5C8D" w:rsidRDefault="009F5C8D" w:rsidP="009F5C8D">
      <w:pPr>
        <w:numPr>
          <w:ilvl w:val="0"/>
          <w:numId w:val="3"/>
        </w:numPr>
        <w:tabs>
          <w:tab w:val="clear" w:pos="360"/>
          <w:tab w:val="num" w:pos="284"/>
        </w:tabs>
        <w:spacing w:after="0" w:line="240" w:lineRule="auto"/>
        <w:ind w:right="-1"/>
        <w:rPr>
          <w:sz w:val="24"/>
        </w:rPr>
      </w:pPr>
      <w:r>
        <w:rPr>
          <w:sz w:val="24"/>
        </w:rPr>
        <w:t>Резак для бумаги (с разной шириной лезвия)</w:t>
      </w:r>
    </w:p>
    <w:p w:rsidR="009F5C8D" w:rsidRDefault="009F5C8D" w:rsidP="009F5C8D">
      <w:pPr>
        <w:numPr>
          <w:ilvl w:val="0"/>
          <w:numId w:val="3"/>
        </w:numPr>
        <w:tabs>
          <w:tab w:val="clear" w:pos="360"/>
          <w:tab w:val="num" w:pos="284"/>
        </w:tabs>
        <w:spacing w:after="0" w:line="240" w:lineRule="auto"/>
        <w:ind w:right="-1"/>
        <w:rPr>
          <w:sz w:val="24"/>
        </w:rPr>
      </w:pPr>
      <w:r>
        <w:rPr>
          <w:sz w:val="24"/>
        </w:rPr>
        <w:t>Ножницы</w:t>
      </w:r>
    </w:p>
    <w:p w:rsidR="009F5C8D" w:rsidRDefault="009F5C8D" w:rsidP="009F5C8D">
      <w:pPr>
        <w:numPr>
          <w:ilvl w:val="0"/>
          <w:numId w:val="3"/>
        </w:numPr>
        <w:tabs>
          <w:tab w:val="clear" w:pos="360"/>
          <w:tab w:val="num" w:pos="284"/>
        </w:tabs>
        <w:spacing w:after="0" w:line="240" w:lineRule="auto"/>
        <w:ind w:right="-1"/>
        <w:rPr>
          <w:sz w:val="24"/>
        </w:rPr>
      </w:pPr>
      <w:r>
        <w:rPr>
          <w:sz w:val="24"/>
        </w:rPr>
        <w:t>Резак для заточки карандашей</w:t>
      </w:r>
    </w:p>
    <w:p w:rsidR="009F5C8D" w:rsidRDefault="009F5C8D" w:rsidP="009F5C8D">
      <w:pPr>
        <w:numPr>
          <w:ilvl w:val="0"/>
          <w:numId w:val="3"/>
        </w:numPr>
        <w:tabs>
          <w:tab w:val="clear" w:pos="360"/>
          <w:tab w:val="num" w:pos="284"/>
        </w:tabs>
        <w:spacing w:after="0" w:line="240" w:lineRule="auto"/>
        <w:ind w:right="-1"/>
        <w:rPr>
          <w:sz w:val="24"/>
        </w:rPr>
      </w:pPr>
      <w:r>
        <w:rPr>
          <w:sz w:val="24"/>
        </w:rPr>
        <w:t>Тетради общие стандартные в клетку (48 листов – 2 шт.)</w:t>
      </w:r>
    </w:p>
    <w:p w:rsidR="009F5C8D" w:rsidRDefault="009F5C8D" w:rsidP="009F5C8D">
      <w:pPr>
        <w:numPr>
          <w:ilvl w:val="0"/>
          <w:numId w:val="3"/>
        </w:numPr>
        <w:tabs>
          <w:tab w:val="clear" w:pos="360"/>
          <w:tab w:val="num" w:pos="284"/>
        </w:tabs>
        <w:spacing w:after="0" w:line="240" w:lineRule="auto"/>
        <w:ind w:right="-1"/>
        <w:rPr>
          <w:sz w:val="24"/>
        </w:rPr>
      </w:pPr>
      <w:r>
        <w:rPr>
          <w:sz w:val="24"/>
        </w:rPr>
        <w:t>Тетради тонкие в клетку и в линейку(12, 18 листов) по 2 штуки</w:t>
      </w:r>
    </w:p>
    <w:p w:rsidR="009F5C8D" w:rsidRDefault="009F5C8D" w:rsidP="009F5C8D">
      <w:pPr>
        <w:numPr>
          <w:ilvl w:val="0"/>
          <w:numId w:val="3"/>
        </w:numPr>
        <w:tabs>
          <w:tab w:val="clear" w:pos="360"/>
          <w:tab w:val="num" w:pos="284"/>
        </w:tabs>
        <w:spacing w:after="0" w:line="240" w:lineRule="auto"/>
        <w:ind w:right="-1"/>
        <w:rPr>
          <w:sz w:val="24"/>
        </w:rPr>
      </w:pPr>
      <w:r>
        <w:rPr>
          <w:sz w:val="24"/>
        </w:rPr>
        <w:t>Тетрадь общая формата А4, в клетку (для черчения, 48 листов)</w:t>
      </w:r>
    </w:p>
    <w:p w:rsidR="009F5C8D" w:rsidRDefault="009F5C8D" w:rsidP="009F5C8D">
      <w:pPr>
        <w:ind w:right="-1"/>
        <w:rPr>
          <w:sz w:val="24"/>
        </w:rPr>
      </w:pPr>
    </w:p>
    <w:p w:rsidR="009F5C8D" w:rsidRDefault="009F5C8D" w:rsidP="009F5C8D">
      <w:pPr>
        <w:ind w:right="-1"/>
        <w:rPr>
          <w:sz w:val="24"/>
        </w:rPr>
      </w:pPr>
    </w:p>
    <w:p w:rsidR="009F5C8D" w:rsidRDefault="009F5C8D" w:rsidP="009F5C8D">
      <w:pPr>
        <w:numPr>
          <w:ilvl w:val="0"/>
          <w:numId w:val="2"/>
        </w:numPr>
        <w:tabs>
          <w:tab w:val="clear" w:pos="360"/>
          <w:tab w:val="num" w:pos="284"/>
        </w:tabs>
        <w:spacing w:after="0" w:line="240" w:lineRule="auto"/>
        <w:ind w:left="284" w:right="-1" w:hanging="284"/>
        <w:rPr>
          <w:sz w:val="24"/>
        </w:rPr>
      </w:pPr>
      <w:r>
        <w:rPr>
          <w:sz w:val="24"/>
        </w:rPr>
        <w:t>Планшеты:</w:t>
      </w:r>
      <w:r>
        <w:rPr>
          <w:sz w:val="24"/>
        </w:rPr>
        <w:tab/>
        <w:t xml:space="preserve">74*54 см – 3 шт.  </w:t>
      </w:r>
      <w:r>
        <w:rPr>
          <w:sz w:val="24"/>
        </w:rPr>
        <w:tab/>
        <w:t>сечение брусков для планшетов 20*45 см или 25*40 см</w:t>
      </w:r>
    </w:p>
    <w:p w:rsidR="009F5C8D" w:rsidRDefault="009F5C8D" w:rsidP="009F5C8D">
      <w:pPr>
        <w:ind w:right="-1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54*40 см – 1 шт.</w:t>
      </w:r>
      <w:r>
        <w:rPr>
          <w:sz w:val="24"/>
        </w:rPr>
        <w:tab/>
        <w:t>(углы и грани планшета не скруглять).</w:t>
      </w:r>
    </w:p>
    <w:p w:rsidR="009F5C8D" w:rsidRDefault="009F5C8D" w:rsidP="009F5C8D">
      <w:pPr>
        <w:ind w:right="-1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52*37 см – 2шт. </w:t>
      </w:r>
    </w:p>
    <w:p w:rsidR="009F5C8D" w:rsidRDefault="009F5C8D" w:rsidP="009F5C8D">
      <w:pPr>
        <w:ind w:right="-1"/>
        <w:rPr>
          <w:sz w:val="24"/>
        </w:rPr>
      </w:pPr>
    </w:p>
    <w:p w:rsidR="009F5C8D" w:rsidRDefault="009F5C8D" w:rsidP="009F5C8D">
      <w:pPr>
        <w:ind w:right="-1"/>
        <w:rPr>
          <w:sz w:val="24"/>
        </w:rPr>
      </w:pPr>
    </w:p>
    <w:p w:rsidR="009F5C8D" w:rsidRDefault="009F5C8D" w:rsidP="009F5C8D">
      <w:pPr>
        <w:ind w:right="-1"/>
      </w:pPr>
    </w:p>
    <w:p w:rsidR="009F5C8D" w:rsidRDefault="009F5C8D" w:rsidP="009F5C8D">
      <w:pPr>
        <w:ind w:right="-1"/>
      </w:pPr>
    </w:p>
    <w:p w:rsidR="009F5C8D" w:rsidRDefault="009F5C8D" w:rsidP="009F5C8D">
      <w:pPr>
        <w:ind w:right="-1"/>
      </w:pPr>
    </w:p>
    <w:p w:rsidR="009F5C8D" w:rsidRPr="00952BB4" w:rsidRDefault="009F5C8D" w:rsidP="009F5C8D">
      <w:pPr>
        <w:ind w:right="-1"/>
        <w:rPr>
          <w:sz w:val="24"/>
          <w:szCs w:val="24"/>
        </w:rPr>
      </w:pPr>
      <w:r>
        <w:rPr>
          <w:sz w:val="24"/>
          <w:szCs w:val="24"/>
        </w:rPr>
        <w:t>***</w:t>
      </w:r>
      <w:r w:rsidRPr="00952BB4">
        <w:rPr>
          <w:sz w:val="24"/>
          <w:szCs w:val="24"/>
        </w:rPr>
        <w:t>На базе колледжа работает плотник. Необходимые для выполнения заданий планшеты и подрамники можно будет заказать в начале сентября по заявлению на имя зав. художественным отделением, за умеренную цену.</w:t>
      </w:r>
    </w:p>
    <w:p w:rsidR="00023F3E" w:rsidRDefault="00023F3E"/>
    <w:sectPr w:rsidR="00023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A532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57411C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>
    <w:nsid w:val="3586154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F5C8D"/>
    <w:rsid w:val="00023F3E"/>
    <w:rsid w:val="009F5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F5C8D"/>
    <w:pPr>
      <w:keepNext/>
      <w:spacing w:after="0" w:line="240" w:lineRule="auto"/>
      <w:ind w:right="-1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5C8D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lock Text"/>
    <w:basedOn w:val="a"/>
    <w:rsid w:val="009F5C8D"/>
    <w:pPr>
      <w:spacing w:after="0" w:line="240" w:lineRule="auto"/>
      <w:ind w:left="-284" w:right="-766"/>
    </w:pPr>
    <w:rPr>
      <w:rFonts w:ascii="Times New Roman" w:eastAsia="Times New Roman" w:hAnsi="Times New Roman" w:cs="Times New Roman"/>
      <w:i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Мартенс</dc:creator>
  <cp:lastModifiedBy>Мартенс</cp:lastModifiedBy>
  <cp:revision>2</cp:revision>
  <dcterms:created xsi:type="dcterms:W3CDTF">2015-07-13T14:43:00Z</dcterms:created>
  <dcterms:modified xsi:type="dcterms:W3CDTF">2015-07-13T14:43:00Z</dcterms:modified>
</cp:coreProperties>
</file>